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50F6E" w:rsidRPr="00650F6E" w:rsidP="00650F6E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50F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Дело № </w:t>
      </w:r>
      <w:r w:rsidRPr="00650F6E">
        <w:rPr>
          <w:rFonts w:ascii="Times New Roman" w:eastAsia="Times New Roman" w:hAnsi="Times New Roman" w:cs="Times New Roman"/>
          <w:sz w:val="28"/>
          <w:szCs w:val="28"/>
          <w:lang w:eastAsia="ru-RU"/>
        </w:rPr>
        <w:t>05-1113/2607/2025</w:t>
      </w:r>
    </w:p>
    <w:p w:rsidR="00650F6E" w:rsidRPr="00650F6E" w:rsidP="00650F6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50F6E" w:rsidRPr="00650F6E" w:rsidP="00650F6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50F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ПОСТАНОВЛЕНИЕ</w:t>
      </w:r>
    </w:p>
    <w:p w:rsidR="00650F6E" w:rsidRPr="00650F6E" w:rsidP="00650F6E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50F6E" w:rsidRPr="00650F6E" w:rsidP="00650F6E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50F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г. Сургут                                                                                          05.11.2025                                                                                   </w:t>
      </w:r>
    </w:p>
    <w:p w:rsidR="00650F6E" w:rsidRPr="00650F6E" w:rsidP="00650F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50F6E" w:rsidRPr="00650F6E" w:rsidP="00650F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F6E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 судебного участка № 7 Сургутского судебного района города окружного значения Сургута Ханты-Мансийского автономного округа – Югры Конева Е.Н., находящийся по адресу: Ханты-Мансийский автономный округ – Югра, г. Сургут, ул. Гагарина, д. 9, каб.</w:t>
      </w:r>
      <w:r w:rsidRPr="00650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203, рассмотрев дело об административном правонарушении, предусмотренном ч. 1 ст. 20.25 Кодекса Российской Федерации об административных правонарушениях в отношении:</w:t>
      </w:r>
    </w:p>
    <w:p w:rsidR="00650F6E" w:rsidRPr="00650F6E" w:rsidP="00650F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F6E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Макеева Николая Михайловича,</w:t>
      </w:r>
      <w:r w:rsidRPr="000221A3" w:rsidR="000221A3">
        <w:t xml:space="preserve"> </w:t>
      </w:r>
      <w:r w:rsidRPr="000221A3" w:rsidR="000221A3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…….</w:t>
      </w:r>
    </w:p>
    <w:p w:rsidR="00650F6E" w:rsidRPr="00650F6E" w:rsidP="00650F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F6E">
        <w:rPr>
          <w:rFonts w:ascii="Times New Roman" w:eastAsia="Times New Roman" w:hAnsi="Times New Roman" w:cs="Times New Roman"/>
          <w:sz w:val="28"/>
          <w:szCs w:val="28"/>
          <w:lang w:eastAsia="ru-RU"/>
        </w:rPr>
        <w:t>русским языком владеющ</w:t>
      </w:r>
      <w:r w:rsidRPr="00650F6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его</w:t>
      </w:r>
      <w:r w:rsidRPr="00650F6E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услугах переводчика не нуждающ</w:t>
      </w:r>
      <w:r w:rsidRPr="00650F6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его</w:t>
      </w:r>
      <w:r w:rsidRPr="00650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ся, </w:t>
      </w:r>
    </w:p>
    <w:p w:rsidR="00650F6E" w:rsidRPr="00650F6E" w:rsidP="00650F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0F6E" w:rsidRPr="00650F6E" w:rsidP="00650F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F6E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УСТАНОВИЛ:</w:t>
      </w:r>
    </w:p>
    <w:p w:rsidR="00650F6E" w:rsidRPr="00650F6E" w:rsidP="00650F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0F6E" w:rsidRPr="00650F6E" w:rsidP="00650F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F6E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Макеев Николай Михайлович соверши</w:t>
      </w:r>
      <w:r w:rsidRPr="00650F6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л</w:t>
      </w:r>
      <w:r w:rsidRPr="00650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правонарушение, предусмотренное ч. 1 ст. 20.25 КоАП РФ, при следующих обстоятельствах: 29.05.2025 Макеев Николай Михайлович по адресу прожи</w:t>
      </w:r>
      <w:r w:rsidRPr="00650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вания: </w:t>
      </w:r>
      <w:r w:rsidRPr="000221A3" w:rsidR="000221A3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…….</w:t>
      </w:r>
      <w:r w:rsidRPr="00650F6E">
        <w:rPr>
          <w:rFonts w:ascii="Times New Roman" w:eastAsia="Times New Roman" w:hAnsi="Times New Roman" w:cs="Times New Roman"/>
          <w:sz w:val="28"/>
          <w:szCs w:val="28"/>
          <w:lang w:eastAsia="ru-RU"/>
        </w:rPr>
        <w:t>, будучи надлежащим образом, предупрежденн</w:t>
      </w:r>
      <w:r w:rsidRPr="00650F6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ым</w:t>
      </w:r>
      <w:r w:rsidRPr="00650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последствиях неуплаты административного штрафа, в установленный ст. 32.2 КоАП РФ срок не исполни</w:t>
      </w:r>
      <w:r w:rsidRPr="00650F6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л</w:t>
      </w:r>
      <w:r w:rsidRPr="00650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административное наказание в виде штрафа, назначен</w:t>
      </w:r>
      <w:r w:rsidRPr="00650F6E">
        <w:rPr>
          <w:rFonts w:ascii="Times New Roman" w:eastAsia="Times New Roman" w:hAnsi="Times New Roman" w:cs="Times New Roman"/>
          <w:sz w:val="28"/>
          <w:szCs w:val="28"/>
          <w:lang w:eastAsia="ru-RU"/>
        </w:rPr>
        <w:t>ное постановлением по делу об административном правонарушении № 0355431010125022601018963 от 26.02.2025.</w:t>
      </w:r>
    </w:p>
    <w:p w:rsidR="00650F6E" w:rsidRPr="00650F6E" w:rsidP="00650F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Макеев Николай Михайлович о времени и месте судебного заседания извещен надлежащим образом, </w:t>
      </w:r>
      <w:r w:rsidRPr="00650F6E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судебной повесткой, направленной заказным письмом с уведомл</w:t>
      </w:r>
      <w:r w:rsidRPr="00650F6E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ением о вручении. Согласно почтовому уведомлению судебная повестка адресатом не получена, возвращена в суд в связи с истечением срока хранения</w:t>
      </w:r>
      <w:r w:rsidRPr="00650F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50F6E" w:rsidRPr="00650F6E" w:rsidP="00650F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F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 ч. 2 ст. 25.1 Кодекса РФ об административных правонарушениях дело об административном </w:t>
      </w:r>
      <w:r w:rsidRPr="00650F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правонарушении может быть рассмотрено в отсутствие лица, в отношении которого ведется производство по делу, лишь в случаях, предусмотренных ч. 3 ст. 28.6 Кодекса РФ об административных правонарушениях, либо если имеются данные о надлежащем извещении лица о</w:t>
      </w:r>
      <w:r w:rsidRPr="00650F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месте и времени рассмотрения дела.</w:t>
      </w:r>
    </w:p>
    <w:p w:rsidR="00650F6E" w:rsidRPr="00650F6E" w:rsidP="00650F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указанных обстоятельствах судом определено рассмотреть дело в отсутствии </w:t>
      </w:r>
      <w:r w:rsidRPr="00650F6E">
        <w:rPr>
          <w:rFonts w:ascii="Times New Roman" w:eastAsia="Times New Roman" w:hAnsi="Times New Roman" w:cs="Times New Roman"/>
          <w:color w:val="0000CC"/>
          <w:sz w:val="28"/>
          <w:szCs w:val="28"/>
          <w:lang w:eastAsia="ru-RU"/>
        </w:rPr>
        <w:t>Макеева Николая Михайловича.</w:t>
      </w:r>
    </w:p>
    <w:p w:rsidR="00650F6E" w:rsidRPr="00650F6E" w:rsidP="00650F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Изучив представленные материалы дела, считаю, что вина </w:t>
      </w:r>
      <w:r w:rsidRPr="00650F6E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Макеева Николая Михайловича</w:t>
      </w:r>
      <w:r w:rsidRPr="00650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совершении административного </w:t>
      </w:r>
      <w:r w:rsidRPr="00650F6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правонарушения установлена и подтверждается совокупностью исследованных в судебном заседании следующих доказательств:</w:t>
      </w:r>
    </w:p>
    <w:p w:rsidR="00650F6E" w:rsidRPr="00650F6E" w:rsidP="00650F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F6E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протоколом об административном правонарушении № 0355431010425071001008279 от 10.07.2025, в котором изложено существо нарушения;</w:t>
      </w:r>
    </w:p>
    <w:p w:rsidR="00650F6E" w:rsidRPr="00650F6E" w:rsidP="00650F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F6E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копией</w:t>
      </w:r>
      <w:r w:rsidRPr="00650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постановления по делу об административном правонарушении № 0355431010125022601018963 от 26.02.2025, которое вступило в силу;</w:t>
      </w:r>
    </w:p>
    <w:p w:rsidR="00650F6E" w:rsidRPr="00650F6E" w:rsidP="00650F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F6E">
        <w:rPr>
          <w:rFonts w:ascii="Times New Roman" w:eastAsia="Times New Roman" w:hAnsi="Times New Roman" w:cs="Times New Roman"/>
          <w:sz w:val="28"/>
          <w:szCs w:val="28"/>
          <w:lang w:eastAsia="ru-RU"/>
        </w:rPr>
        <w:t>- и другими материалами дела.</w:t>
      </w:r>
    </w:p>
    <w:p w:rsidR="00650F6E" w:rsidRPr="00650F6E" w:rsidP="00650F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F6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ч. 1 ст. 32.2 Кодекса РФ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наложения админис</w:t>
      </w:r>
      <w:r w:rsidRPr="00650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тративного штрафа в законную силу. </w:t>
      </w:r>
    </w:p>
    <w:p w:rsidR="00650F6E" w:rsidRPr="00650F6E" w:rsidP="00650F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указанных обстоятельствах бездействие </w:t>
      </w:r>
      <w:r w:rsidRPr="00650F6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Макеева Н.М.</w:t>
      </w:r>
      <w:r w:rsidRPr="00650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правильно квалифицировано по ч. 1 ст. 20.25 Кодекса РФ об административных правонарушениях. </w:t>
      </w:r>
    </w:p>
    <w:p w:rsidR="00650F6E" w:rsidRPr="00650F6E" w:rsidP="00650F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F6E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имеющиеся в деле доказательства, получены в соответствии с требовани</w:t>
      </w:r>
      <w:r w:rsidRPr="00650F6E">
        <w:rPr>
          <w:rFonts w:ascii="Times New Roman" w:eastAsia="Times New Roman" w:hAnsi="Times New Roman" w:cs="Times New Roman"/>
          <w:sz w:val="28"/>
          <w:szCs w:val="28"/>
          <w:lang w:eastAsia="ru-RU"/>
        </w:rPr>
        <w:t>ями закона, последовательны, согласуются между собой, и у суда нет оснований им не доверять.</w:t>
      </w:r>
    </w:p>
    <w:p w:rsidR="00650F6E" w:rsidRPr="00650F6E" w:rsidP="00650F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F6E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Необходимости в истребовании и изучении дополнительных доказательств мировой судья не усматривает, поскольку имеющиеся в деле материалы в полном объеме отражают оп</w:t>
      </w:r>
      <w:r w:rsidRPr="00650F6E">
        <w:rPr>
          <w:rFonts w:ascii="Times New Roman" w:eastAsia="Times New Roman" w:hAnsi="Times New Roman" w:cs="Times New Roman"/>
          <w:sz w:val="28"/>
          <w:szCs w:val="28"/>
          <w:lang w:eastAsia="ru-RU"/>
        </w:rPr>
        <w:t>исанные в протоколе события.</w:t>
      </w:r>
    </w:p>
    <w:p w:rsidR="00650F6E" w:rsidRPr="00650F6E" w:rsidP="00650F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F6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Каких-либо нарушений при составлении протокола об административном правонарушении, судом не установлено, протокол составлен уполномоченным должностным лицом, существенных нарушений требования закона, влекущих признание протокол</w:t>
      </w:r>
      <w:r w:rsidRPr="00650F6E">
        <w:rPr>
          <w:rFonts w:ascii="Times New Roman" w:eastAsia="Times New Roman" w:hAnsi="Times New Roman" w:cs="Times New Roman"/>
          <w:sz w:val="28"/>
          <w:szCs w:val="28"/>
          <w:lang w:eastAsia="ru-RU"/>
        </w:rPr>
        <w:t>а недопустимым доказательством, при его составлении не допущено, все сведения, необходимые для правильного разрешения дела, в протоколе отражены правильно.</w:t>
      </w:r>
    </w:p>
    <w:p w:rsidR="00650F6E" w:rsidRPr="00650F6E" w:rsidP="00650F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F6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Обстоятельств, перечисленных в ст. 24.5 КоАП РФ, исключающих производство по делу об административно</w:t>
      </w:r>
      <w:r w:rsidRPr="00650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 правонарушении, не имеется. </w:t>
      </w:r>
    </w:p>
    <w:p w:rsidR="00650F6E" w:rsidRPr="00650F6E" w:rsidP="00650F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F6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Обстоятельств, перечисленных в ст. 29.2 КоАП РФ, исключающих возможность рассмотрения дела об административном правонарушении, не имеется.</w:t>
      </w:r>
    </w:p>
    <w:p w:rsidR="00650F6E" w:rsidRPr="00650F6E" w:rsidP="00650F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Обстоятельств, предусмотренных ст. 4.2 КоАП РФ, смягчающих административную ответственность, судом не установлено. </w:t>
      </w:r>
    </w:p>
    <w:p w:rsidR="00650F6E" w:rsidRPr="00650F6E" w:rsidP="00650F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Обстоятельств, предусмотренных ст. 4.3 КоАП РФ, отягчающих административную ответственность, суд не усматривает. </w:t>
      </w:r>
    </w:p>
    <w:p w:rsidR="00650F6E" w:rsidRPr="00650F6E" w:rsidP="00650F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F6E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Санкция ч. 1 ст. 20.25 КоА</w:t>
      </w:r>
      <w:r w:rsidRPr="00650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 РФ, предусматривает наказание в виде административного штрафа в двукратном размере суммы неуплаченного административного штрафа, но не менее одной тысячи рублей либо административный арест на срок до пятнадцати суток, либо обязательные работы на срок до </w:t>
      </w:r>
      <w:r w:rsidRPr="00650F6E">
        <w:rPr>
          <w:rFonts w:ascii="Times New Roman" w:eastAsia="Times New Roman" w:hAnsi="Times New Roman" w:cs="Times New Roman"/>
          <w:sz w:val="28"/>
          <w:szCs w:val="28"/>
          <w:lang w:eastAsia="ru-RU"/>
        </w:rPr>
        <w:t>пятидесяти часов.</w:t>
      </w:r>
    </w:p>
    <w:p w:rsidR="00650F6E" w:rsidRPr="00650F6E" w:rsidP="00650F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F6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п.3 Примечания к ст. 20.25 КоАП РФ административный арест, предусмотренный частью 1 настоящей статьи, не может применяться к лицу, которое не уплатило административный штраф за совершение административного правонарушения,</w:t>
      </w:r>
      <w:r w:rsidRPr="00650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предусмотренного главой 12 настоящего Кодекса и зафиксированного с применением работающих в автоматическом режиме специальных технических средств, имеющих </w:t>
      </w:r>
      <w:r w:rsidRPr="00650F6E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функции фото- и киносъемки, видеозаписи, или средств фото- и киносъемки, видеозаписи.</w:t>
      </w:r>
    </w:p>
    <w:p w:rsidR="00650F6E" w:rsidRPr="00650F6E" w:rsidP="00650F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F6E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При назначении</w:t>
      </w:r>
      <w:r w:rsidRPr="00650F6E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наказания</w:t>
      </w:r>
      <w:r w:rsidRPr="00650F6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650F6E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учитывая общественную опасность деяния, характер совершенного правонарушения, личность нарушителя</w:t>
      </w:r>
      <w:r w:rsidRPr="00650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650F6E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считаю возможным назначить административное наказание в виде </w:t>
      </w:r>
      <w:r w:rsidRPr="00650F6E">
        <w:rPr>
          <w:rFonts w:ascii="Times New Roman" w:eastAsia="Times New Roman" w:hAnsi="Times New Roman" w:cs="Times New Roman"/>
          <w:sz w:val="28"/>
          <w:szCs w:val="28"/>
          <w:lang w:eastAsia="ru-RU"/>
        </w:rPr>
        <w:t>штрафа.</w:t>
      </w:r>
    </w:p>
    <w:p w:rsidR="00650F6E" w:rsidRPr="00650F6E" w:rsidP="00650F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основании изложенного, руководствуясь ч.1 ст. 29.10 Кодекса РФ об админи</w:t>
      </w:r>
      <w:r w:rsidRPr="00650F6E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стративных правонарушениях, мировой судья</w:t>
      </w:r>
    </w:p>
    <w:p w:rsidR="00650F6E" w:rsidRPr="00650F6E" w:rsidP="00650F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0F6E" w:rsidRPr="00650F6E" w:rsidP="00650F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F6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ПОСТАНОВИЛ:</w:t>
      </w:r>
    </w:p>
    <w:p w:rsidR="00650F6E" w:rsidRPr="00650F6E" w:rsidP="00650F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0F6E" w:rsidRPr="00650F6E" w:rsidP="00650F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F6E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Макеев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650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Никола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650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Михайлович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650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признать виновн</w:t>
      </w:r>
      <w:r w:rsidRPr="00650F6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ым</w:t>
      </w:r>
      <w:r w:rsidRPr="00650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</w:t>
      </w:r>
      <w:r w:rsidRPr="00650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 административное наказание в виде штрафа в размере 10 000 (десяти тысяч) рублей.  </w:t>
      </w:r>
    </w:p>
    <w:p w:rsidR="00650F6E" w:rsidRPr="00650F6E" w:rsidP="00650F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может быть обжаловано в Сургутский городской суд Ханты – Мансийского автономного округа – Югры в течение 10 </w:t>
      </w:r>
      <w:r w:rsidRPr="00650F6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дней</w:t>
      </w:r>
      <w:r w:rsidRPr="00650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 дня получения копии постановления.</w:t>
      </w:r>
    </w:p>
    <w:p w:rsidR="00650F6E" w:rsidRPr="00650F6E" w:rsidP="00650F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0F6E" w:rsidRPr="00650F6E" w:rsidP="00650F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0F6E" w:rsidRPr="00650F6E" w:rsidP="00650F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F6E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</w:t>
      </w:r>
      <w:r w:rsidRPr="00650F6E">
        <w:rPr>
          <w:rFonts w:ascii="Times New Roman" w:eastAsia="Times New Roman" w:hAnsi="Times New Roman" w:cs="Times New Roman"/>
          <w:sz w:val="28"/>
          <w:szCs w:val="28"/>
          <w:lang w:eastAsia="ru-RU"/>
        </w:rPr>
        <w:t>вой судья                                                                                     Е.Н. Конева</w:t>
      </w:r>
    </w:p>
    <w:p w:rsidR="00650F6E" w:rsidRPr="00650F6E" w:rsidP="00650F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Копия верна </w:t>
      </w:r>
    </w:p>
    <w:p w:rsidR="00650F6E" w:rsidRPr="00650F6E" w:rsidP="00650F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F6E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                                                                                     Е.Н. Конева</w:t>
      </w:r>
    </w:p>
    <w:p w:rsidR="00650F6E" w:rsidRPr="00650F6E" w:rsidP="00650F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F6E">
        <w:rPr>
          <w:rFonts w:ascii="Times New Roman" w:eastAsia="Times New Roman" w:hAnsi="Times New Roman" w:cs="Times New Roman"/>
          <w:sz w:val="28"/>
          <w:szCs w:val="28"/>
          <w:lang w:eastAsia="ru-RU"/>
        </w:rPr>
        <w:t>05.11.2025</w:t>
      </w:r>
    </w:p>
    <w:p w:rsidR="00650F6E" w:rsidRPr="00650F6E" w:rsidP="00650F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0F6E" w:rsidRPr="00650F6E" w:rsidP="00650F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F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Подлинный </w:t>
      </w:r>
      <w:r w:rsidRPr="00650F6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 хранится в деле № 05-1113/2607/2025</w:t>
      </w:r>
    </w:p>
    <w:p w:rsidR="00650F6E" w:rsidRPr="00650F6E" w:rsidP="00650F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F6E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Судебный акт не вступил в законную силу по состоянию на 05.11.2025</w:t>
      </w:r>
    </w:p>
    <w:p w:rsidR="00650F6E" w:rsidRPr="00650F6E" w:rsidP="00650F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0F6E" w:rsidRPr="00650F6E" w:rsidP="00650F6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F6E">
        <w:rPr>
          <w:rFonts w:ascii="Times New Roman" w:eastAsia="Times New Roman" w:hAnsi="Times New Roman" w:cs="Times New Roman"/>
          <w:sz w:val="24"/>
          <w:szCs w:val="24"/>
          <w:lang w:eastAsia="ru-RU"/>
        </w:rPr>
        <w:t>Штраф подлежит уплате по реквизитам: согласно извещению (форма № ПД-4 сб (налог)) приложение к постановлению.</w:t>
      </w:r>
    </w:p>
    <w:p w:rsidR="00650F6E" w:rsidRPr="00650F6E" w:rsidP="00650F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F6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В соответствии с ч. 1 ст. 32.2 </w:t>
      </w:r>
      <w:r w:rsidRPr="00650F6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</w:t>
      </w:r>
      <w:r w:rsidRPr="00650F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срока рассрочки, предусмотренных ст. 31.5 КоАП РФ. Лицо, не уплатившее штраф в установленный законом срок подлежит наказанию по ч. 1 ст. 20.25 КоАП РФ в виде штрафа в двойном размере суммы неоплаченного штрафа, но менее одной тысячи рублей, либо админ</w:t>
      </w:r>
      <w:r w:rsidRPr="00650F6E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истративному аресту на срок до 15 суток, либо обязательных работ на срок до пятидесяти часов.</w:t>
      </w:r>
    </w:p>
    <w:p w:rsidR="00650F6E" w:rsidRPr="00650F6E" w:rsidP="00650F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F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Копию квитанции об оплате административного штрафа необходимо представить по адресу: г. Сургут, ул. Гагарина, д. 9, каб. 214.  </w:t>
      </w:r>
    </w:p>
    <w:p w:rsidR="00753AF3"/>
    <w:sectPr w:rsidSect="00B07E61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Ind w:w="1080" w:type="dxa"/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tblLook w:val="01E0"/>
    </w:tblPr>
    <w:tblGrid>
      <w:gridCol w:w="1417"/>
      <w:gridCol w:w="1603"/>
    </w:tblGrid>
    <w:tr w:rsidTr="007432DE">
      <w:tblPrEx>
        <w:tblW w:w="0" w:type="auto"/>
        <w:tblInd w:w="1080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ook w:val="01E0"/>
      </w:tblPrEx>
      <w:trPr>
        <w:trHeight w:hRule="exact" w:val="57"/>
      </w:trPr>
      <w:tc>
        <w:tcPr>
          <w:tcW w:w="689" w:type="dxa"/>
          <w:shd w:val="clear" w:color="auto" w:fill="auto"/>
        </w:tcPr>
        <w:p w:rsidR="00402F8D" w:rsidRPr="007432DE">
          <w:pPr>
            <w:pStyle w:val="Header"/>
            <w:rPr>
              <w:color w:val="FFFFFF"/>
            </w:rPr>
          </w:pPr>
          <w:r>
            <w:rPr>
              <w:color w:val="FFFFFF"/>
            </w:rPr>
            <w:t>http://sr-srg-pkms1/xlp7/</w:t>
          </w:r>
        </w:p>
      </w:tc>
      <w:tc>
        <w:tcPr>
          <w:tcW w:w="693" w:type="dxa"/>
          <w:shd w:val="clear" w:color="auto" w:fill="auto"/>
        </w:tcPr>
        <w:p w:rsidR="00402F8D" w:rsidRPr="00D5375B">
          <w:pPr>
            <w:pStyle w:val="Header"/>
            <w:rPr>
              <w:color w:val="FFFFFF"/>
              <w:lang w:val="en-US"/>
            </w:rPr>
          </w:pPr>
          <w:r>
            <w:rPr>
              <w:color w:val="FFFFFF"/>
              <w:lang w:val="en-US"/>
            </w:rPr>
            <w:t>069de058-4b46-44a4-a14f-4ad8a3864cc7</w:t>
          </w:r>
        </w:p>
      </w:tc>
    </w:tr>
  </w:tbl>
  <w:p w:rsidR="00402F8D" w:rsidRPr="00D5375B">
    <w:pPr>
      <w:pStyle w:val="Header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F6E"/>
    <w:rsid w:val="000221A3"/>
    <w:rsid w:val="000944D5"/>
    <w:rsid w:val="0015241A"/>
    <w:rsid w:val="00402F8D"/>
    <w:rsid w:val="00650F6E"/>
    <w:rsid w:val="007432DE"/>
    <w:rsid w:val="00753AF3"/>
    <w:rsid w:val="00BC44E1"/>
    <w:rsid w:val="00D5375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B4EE067D-A74D-4E4B-88C3-E0B7FE724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650F6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">
    <w:name w:val="Верхний колонтитул Знак"/>
    <w:basedOn w:val="DefaultParagraphFont"/>
    <w:link w:val="Header"/>
    <w:rsid w:val="00650F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0"/>
    <w:rsid w:val="00650F6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0">
    <w:name w:val="Нижний колонтитул Знак"/>
    <w:basedOn w:val="DefaultParagraphFont"/>
    <w:link w:val="Footer"/>
    <w:rsid w:val="00650F6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